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C2" w:rsidRPr="00F84A98" w:rsidRDefault="00805EC2" w:rsidP="00805EC2">
      <w:pPr>
        <w:pStyle w:val="ResourceStlyeHeader"/>
        <w:ind w:left="0"/>
        <w:jc w:val="left"/>
        <w:rPr>
          <w:rFonts w:ascii="Arial Bold" w:hAnsi="Arial Bold"/>
        </w:rPr>
      </w:pPr>
      <w:r>
        <w:rPr>
          <w:rFonts w:ascii="Arial Bold" w:hAnsi="Arial Bold"/>
        </w:rPr>
        <w:t>Recording</w:t>
      </w:r>
      <w:r w:rsidRPr="001819C5">
        <w:rPr>
          <w:rFonts w:ascii="Arial Bold" w:hAnsi="Arial Bold"/>
        </w:rPr>
        <w:t xml:space="preserve"> </w:t>
      </w:r>
      <w:r>
        <w:rPr>
          <w:rFonts w:ascii="Arial Bold" w:hAnsi="Arial Bold"/>
        </w:rPr>
        <w:t xml:space="preserve">and Reporting </w:t>
      </w:r>
      <w:r w:rsidRPr="001819C5">
        <w:rPr>
          <w:rFonts w:ascii="Arial Bold" w:hAnsi="Arial Bold"/>
        </w:rPr>
        <w:t>Monitoring Data</w:t>
      </w:r>
      <w:r>
        <w:rPr>
          <w:rFonts w:ascii="Arial Bold" w:hAnsi="Arial Bold"/>
        </w:rPr>
        <w:t xml:space="preserve"> Template: </w:t>
      </w:r>
      <w:r>
        <w:rPr>
          <w:rFonts w:ascii="Arial Bold" w:hAnsi="Arial Bold"/>
          <w:b w:val="0"/>
          <w:bCs/>
          <w:szCs w:val="32"/>
        </w:rPr>
        <w:t>TBT to B</w:t>
      </w:r>
      <w:r>
        <w:rPr>
          <w:rFonts w:ascii="Arial Bold" w:hAnsi="Arial Bold"/>
          <w:b w:val="0"/>
          <w:bCs/>
          <w:szCs w:val="32"/>
        </w:rPr>
        <w:t xml:space="preserve">LT </w:t>
      </w:r>
    </w:p>
    <w:p w:rsidR="00805EC2" w:rsidRDefault="00805EC2" w:rsidP="00805EC2">
      <w:pPr>
        <w:autoSpaceDE w:val="0"/>
        <w:autoSpaceDN w:val="0"/>
        <w:adjustRightInd w:val="0"/>
        <w:spacing w:before="60" w:after="180"/>
        <w:ind w:right="-86"/>
        <w:rPr>
          <w:rFonts w:ascii="Arial Bold" w:eastAsia="Times New Roman" w:hAnsi="Arial Bold"/>
          <w:bCs/>
          <w:caps w:val="0"/>
          <w:color w:val="auto"/>
          <w:spacing w:val="-16"/>
          <w:kern w:val="28"/>
          <w:szCs w:val="32"/>
        </w:rPr>
      </w:pPr>
    </w:p>
    <w:p w:rsidR="00805EC2" w:rsidRPr="00946C1E" w:rsidRDefault="00805EC2" w:rsidP="00805EC2">
      <w:pPr>
        <w:autoSpaceDE w:val="0"/>
        <w:autoSpaceDN w:val="0"/>
        <w:adjustRightInd w:val="0"/>
        <w:spacing w:before="60" w:after="180"/>
        <w:ind w:right="-86"/>
        <w:rPr>
          <w:rFonts w:ascii="Arial" w:hAnsi="Arial"/>
          <w:b w:val="0"/>
          <w:caps w:val="0"/>
          <w:color w:val="auto"/>
          <w:sz w:val="22"/>
          <w:szCs w:val="22"/>
        </w:rPr>
      </w:pPr>
      <w:r>
        <w:rPr>
          <w:rFonts w:ascii="Arial Bold" w:eastAsia="Times New Roman" w:hAnsi="Arial Bold"/>
          <w:b w:val="0"/>
          <w:bCs/>
          <w:caps w:val="0"/>
          <w:color w:val="auto"/>
          <w:spacing w:val="-16"/>
          <w:kern w:val="28"/>
          <w:sz w:val="22"/>
          <w:szCs w:val="22"/>
        </w:rPr>
        <w:t>TB</w:t>
      </w:r>
      <w:r>
        <w:rPr>
          <w:rFonts w:ascii="Arial" w:hAnsi="Arial"/>
          <w:b w:val="0"/>
          <w:caps w:val="0"/>
          <w:color w:val="auto"/>
          <w:sz w:val="22"/>
          <w:szCs w:val="22"/>
        </w:rPr>
        <w:t>Ts complete the form for the pre, mid, and post assessments</w:t>
      </w:r>
      <w:r>
        <w:rPr>
          <w:rFonts w:ascii="Arial" w:hAnsi="Arial"/>
          <w:b w:val="0"/>
          <w:caps w:val="0"/>
          <w:color w:val="auto"/>
          <w:sz w:val="22"/>
          <w:szCs w:val="22"/>
        </w:rPr>
        <w:t xml:space="preserve"> and submit them to the B</w:t>
      </w:r>
      <w:r w:rsidRPr="005B5EFE">
        <w:rPr>
          <w:rFonts w:ascii="Arial" w:hAnsi="Arial"/>
          <w:b w:val="0"/>
          <w:caps w:val="0"/>
          <w:color w:val="auto"/>
          <w:sz w:val="22"/>
          <w:szCs w:val="22"/>
        </w:rPr>
        <w:t xml:space="preserve">LT.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6"/>
      </w:tblGrid>
      <w:tr w:rsidR="00805EC2" w:rsidRPr="005B5EFE" w:rsidTr="00C22C5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C2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aps w:val="0"/>
                <w:color w:val="auto"/>
                <w:sz w:val="22"/>
                <w:szCs w:val="22"/>
              </w:rPr>
              <w:t xml:space="preserve">SUMMARY OF </w:t>
            </w:r>
            <w:r>
              <w:rPr>
                <w:rFonts w:ascii="Arial" w:hAnsi="Arial"/>
                <w:caps w:val="0"/>
                <w:color w:val="auto"/>
                <w:sz w:val="22"/>
                <w:szCs w:val="22"/>
              </w:rPr>
              <w:t>TB</w:t>
            </w:r>
            <w:bookmarkStart w:id="0" w:name="_GoBack"/>
            <w:bookmarkEnd w:id="0"/>
            <w:r>
              <w:rPr>
                <w:rFonts w:ascii="Arial" w:hAnsi="Arial"/>
                <w:caps w:val="0"/>
                <w:color w:val="auto"/>
                <w:sz w:val="22"/>
                <w:szCs w:val="22"/>
              </w:rPr>
              <w:t>T MEETINGS</w:t>
            </w:r>
            <w:r w:rsidRPr="005B5EFE">
              <w:rPr>
                <w:rFonts w:ascii="Arial" w:hAnsi="Arial"/>
                <w:b w:val="0"/>
                <w:color w:val="auto"/>
                <w:sz w:val="22"/>
                <w:szCs w:val="22"/>
              </w:rPr>
              <w:t xml:space="preserve">: </w:t>
            </w:r>
          </w:p>
          <w:p w:rsidR="00805EC2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auto"/>
                <w:sz w:val="22"/>
                <w:szCs w:val="22"/>
              </w:rPr>
              <w:t>hqpD:</w:t>
            </w: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auto"/>
                <w:sz w:val="22"/>
                <w:szCs w:val="22"/>
              </w:rPr>
              <w:t>RESOURCES:</w:t>
            </w: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</w:p>
        </w:tc>
      </w:tr>
      <w:tr w:rsidR="00805EC2" w:rsidRPr="005B5EFE" w:rsidTr="00C22C5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C2" w:rsidRPr="005B5EFE" w:rsidRDefault="00805EC2" w:rsidP="00C22C5C">
            <w:pPr>
              <w:spacing w:before="120"/>
              <w:rPr>
                <w:rFonts w:ascii="Arial" w:hAnsi="Arial"/>
                <w:b w:val="0"/>
                <w:color w:val="auto"/>
                <w:sz w:val="22"/>
                <w:szCs w:val="22"/>
              </w:rPr>
            </w:pPr>
            <w:r w:rsidRPr="00946C1E">
              <w:rPr>
                <w:rFonts w:ascii="Arial" w:hAnsi="Arial"/>
                <w:caps w:val="0"/>
                <w:color w:val="auto"/>
                <w:sz w:val="22"/>
                <w:szCs w:val="22"/>
              </w:rPr>
              <w:t>Impact of Plan</w:t>
            </w:r>
            <w:r w:rsidRPr="005B5EFE">
              <w:rPr>
                <w:rFonts w:ascii="Arial" w:hAnsi="Arial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Pr="001C379F">
              <w:rPr>
                <w:rFonts w:ascii="Arial" w:hAnsi="Arial"/>
                <w:b w:val="0"/>
                <w:caps w:val="0"/>
                <w:color w:val="auto"/>
                <w:sz w:val="22"/>
                <w:szCs w:val="22"/>
              </w:rPr>
              <w:t>Action Plan Implementation Data: Include a copy of the completed IMM and respond to the following questions:</w:t>
            </w:r>
          </w:p>
        </w:tc>
      </w:tr>
      <w:tr w:rsidR="00805EC2" w:rsidRPr="005B5EFE" w:rsidTr="00C22C5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EC2" w:rsidRDefault="00805EC2" w:rsidP="00805EC2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  <w:r w:rsidRPr="00946C1E">
              <w:rPr>
                <w:rFonts w:ascii="Arial" w:hAnsi="Arial"/>
                <w:b w:val="0"/>
                <w:caps w:val="0"/>
                <w:color w:val="auto"/>
                <w:sz w:val="22"/>
              </w:rPr>
              <w:t>Describe how the actions are changing adult practices and student achievement.</w:t>
            </w:r>
          </w:p>
          <w:p w:rsidR="00805EC2" w:rsidRDefault="00805EC2" w:rsidP="00C22C5C">
            <w:pPr>
              <w:spacing w:before="60" w:after="60"/>
              <w:ind w:left="3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</w:p>
          <w:p w:rsidR="00805EC2" w:rsidRDefault="00805EC2" w:rsidP="00C22C5C">
            <w:pPr>
              <w:spacing w:before="60" w:after="60"/>
              <w:ind w:left="3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</w:p>
          <w:p w:rsidR="00805EC2" w:rsidRDefault="00805EC2" w:rsidP="00C22C5C">
            <w:pPr>
              <w:spacing w:before="60" w:after="60"/>
              <w:ind w:left="3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</w:p>
          <w:p w:rsidR="00805EC2" w:rsidRDefault="00805EC2" w:rsidP="00C22C5C">
            <w:pPr>
              <w:spacing w:before="60" w:after="60"/>
              <w:ind w:left="3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</w:p>
          <w:p w:rsidR="00805EC2" w:rsidRPr="00946C1E" w:rsidRDefault="00805EC2" w:rsidP="00C22C5C">
            <w:pPr>
              <w:spacing w:before="60" w:after="60"/>
              <w:ind w:left="360"/>
              <w:rPr>
                <w:rFonts w:ascii="Arial" w:hAnsi="Arial"/>
                <w:b w:val="0"/>
                <w:caps w:val="0"/>
                <w:color w:val="auto"/>
                <w:sz w:val="22"/>
              </w:rPr>
            </w:pPr>
          </w:p>
        </w:tc>
      </w:tr>
    </w:tbl>
    <w:p w:rsidR="00805EC2" w:rsidRDefault="00805EC2" w:rsidP="00805EC2">
      <w:pPr>
        <w:rPr>
          <w:rFonts w:ascii="Arial" w:hAnsi="Arial"/>
          <w:b w:val="0"/>
          <w:caps w:val="0"/>
          <w:color w:val="auto"/>
          <w:sz w:val="22"/>
        </w:rPr>
      </w:pPr>
    </w:p>
    <w:p w:rsidR="00805EC2" w:rsidRDefault="00805EC2" w:rsidP="00805EC2">
      <w:pPr>
        <w:rPr>
          <w:rFonts w:ascii="Arial" w:hAnsi="Arial"/>
          <w:b w:val="0"/>
          <w:caps w:val="0"/>
          <w:color w:val="auto"/>
          <w:sz w:val="22"/>
        </w:rPr>
      </w:pPr>
    </w:p>
    <w:p w:rsidR="00805EC2" w:rsidRPr="005B5EFE" w:rsidRDefault="00805EC2" w:rsidP="00805EC2">
      <w:pPr>
        <w:rPr>
          <w:rFonts w:ascii="Arial" w:hAnsi="Arial"/>
          <w:b w:val="0"/>
          <w:caps w:val="0"/>
          <w:color w:val="auto"/>
          <w:sz w:val="22"/>
        </w:rPr>
      </w:pP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  <w:r w:rsidRPr="001C379F">
        <w:rPr>
          <w:rFonts w:ascii="Arial" w:hAnsi="Arial"/>
          <w:caps w:val="0"/>
          <w:color w:val="auto"/>
          <w:sz w:val="22"/>
        </w:rPr>
        <w:t xml:space="preserve">Student Performance Data </w:t>
      </w:r>
    </w:p>
    <w:p w:rsidR="00805EC2" w:rsidRPr="001C379F" w:rsidRDefault="00805EC2" w:rsidP="00805EC2">
      <w:pPr>
        <w:rPr>
          <w:rFonts w:ascii="Arial" w:hAnsi="Arial"/>
          <w:caps w:val="0"/>
          <w:color w:val="auto"/>
          <w:sz w:val="22"/>
        </w:rPr>
      </w:pPr>
    </w:p>
    <w:p w:rsidR="00805EC2" w:rsidRPr="001C379F" w:rsidRDefault="00805EC2" w:rsidP="00805EC2">
      <w:pPr>
        <w:spacing w:before="120" w:after="120"/>
        <w:rPr>
          <w:rFonts w:ascii="Arial" w:hAnsi="Arial"/>
          <w:b w:val="0"/>
          <w:caps w:val="0"/>
          <w:color w:val="auto"/>
          <w:sz w:val="22"/>
        </w:rPr>
      </w:pPr>
      <w:r>
        <w:rPr>
          <w:rFonts w:ascii="Arial" w:hAnsi="Arial"/>
          <w:b w:val="0"/>
          <w:caps w:val="0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37465</wp:posOffset>
                </wp:positionV>
                <wp:extent cx="209550" cy="200025"/>
                <wp:effectExtent l="9525" t="6350" r="9525" b="127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37pt;margin-top:2.9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WbHQIAADsEAAAOAAAAZHJzL2Uyb0RvYy54bWysU9uO0zAQfUfiHyy/06RVC9uo6WrVpQhp&#10;gRULH+A6TmJhe8zYbbp8PWOnW8pFPCD8YHk84+MzZ2ZW10dr2EFh0OBqPp2UnCknodGuq/nnT9sX&#10;V5yFKFwjDDhV80cV+PX6+bPV4Cs1gx5Mo5ARiAvV4Gvex+irogiyV1aECXjlyNkCWhHJxK5oUAyE&#10;bk0xK8uXxQDYeASpQqDb29HJ1xm/bZWMH9o2qMhMzYlbzDvmfZf2Yr0SVYfC91qeaIh/YGGFdvTp&#10;GepWRMH2qH+DsloiBGjjRIItoG21VDkHymZa/pLNQy+8yrmQOMGfZQr/D1a+P9wj003NF5w5YalE&#10;H0k04Tqj2CLJM/hQUdSDv8eUYPB3IL8E5mDTU5S6QYShV6IhUtMUX/z0IBmBnrLd8A4aQhf7CFmp&#10;Y4s2AZIG7JgL8nguiDpGJulyVi4XCyqbJBdVu5xlRoWonh57DPGNAsvSoeZI1DO4ONyFmMiI6ikk&#10;kwejm602JhvY7TYG2UFQb2zzyvwpx8sw49hQ8+WC/v47BPGj9ScIqyM1udG25lfnIFEl1V67Jrdg&#10;FNqMZ6Js3EnGpNxYgR00j6QiwtjBNHF06AG/cTZQ99Y8fN0LVJyZt44qsZzO56ndszFfvJqRgZee&#10;3aVHOElQNY+cjcdNHEdk71F3Pf00zbk7uKHqtTormyo7sjqRpQ7Ngp+mKY3ApZ2jfsz8+jsAAAD/&#10;/wMAUEsDBBQABgAIAAAAIQC9wvAn3gAAAAgBAAAPAAAAZHJzL2Rvd25yZXYueG1sTI/BTsMwEETv&#10;SPyDtUjcqE2bEhriVAhUJI5teuHmxEsSiNdR7LSBr2c5wXE0o5k3+XZ2vTjhGDpPGm4XCgRS7W1H&#10;jYZjubu5BxGiIWt6T6jhCwNsi8uL3GTWn2mPp0NsBJdQyIyGNsYhkzLULToTFn5AYu/dj85ElmMj&#10;7WjOXO56uVTqTjrTES+0ZsCnFuvPw+Q0VN3yaL735Ytym90qvs7lx/T2rPX11fz4ACLiHP/C8IvP&#10;6FAwU+UnskH0GpI04S9Rw3oDgv21SllXGlZpArLI5f8DxQ8AAAD//wMAUEsBAi0AFAAGAAgAAAAh&#10;ALaDOJL+AAAA4QEAABMAAAAAAAAAAAAAAAAAAAAAAFtDb250ZW50X1R5cGVzXS54bWxQSwECLQAU&#10;AAYACAAAACEAOP0h/9YAAACUAQAACwAAAAAAAAAAAAAAAAAvAQAAX3JlbHMvLnJlbHNQSwECLQAU&#10;AAYACAAAACEAqGr1mx0CAAA7BAAADgAAAAAAAAAAAAAAAAAuAgAAZHJzL2Uyb0RvYy54bWxQSwEC&#10;LQAUAAYACAAAACEAvcLwJ94AAAAIAQAADwAAAAAAAAAAAAAAAAB3BAAAZHJzL2Rvd25yZXYueG1s&#10;UEsFBgAAAAAEAAQA8wAAAIIFAAAAAA==&#10;"/>
            </w:pict>
          </mc:Fallback>
        </mc:AlternateContent>
      </w:r>
      <w:r>
        <w:rPr>
          <w:rFonts w:ascii="Arial" w:hAnsi="Arial"/>
          <w:b w:val="0"/>
          <w:caps w:val="0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37465</wp:posOffset>
                </wp:positionV>
                <wp:extent cx="209550" cy="200025"/>
                <wp:effectExtent l="9525" t="6350" r="952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06.5pt;margin-top:2.9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m4GwIAADsEAAAOAAAAZHJzL2Uyb0RvYy54bWysU9uO0zAQfUfiHyy/06RVC9uo6WrVpQhp&#10;gRULHzB1nMTCN8Zu0+XrGTvdUi7iAeEHy+MZH585M7O6PhrNDhKDcrbm00nJmbTCNcp2Nf/8afvi&#10;irMQwTagnZU1f5SBX6+fP1sNvpIz1zvdSGQEYkM1+Jr3MfqqKILopYEwcV5acrYODUQysSsahIHQ&#10;jS5mZfmyGBw2Hp2QIdDt7ejk64zftlLED20bZGS65sQt5h3zvkt7sV5B1SH4XokTDfgHFgaUpU/P&#10;ULcQge1R/QZllEAXXBsnwpnCta0SMudA2UzLX7J56MHLnAuJE/xZpvD/YMX7wz0y1dR8zpkFQyX6&#10;SKKB7bRk8yTP4ENFUQ/+HlOCwd858SUw6zY9RckbRDf0EhoiNU3xxU8PkhHoKdsN71xD6LCPLit1&#10;bNEkQNKAHXNBHs8FkcfIBF3OyuViQWUT5KJql7NF/gGqp8ceQ3wjnWHpUHMk6hkcDnchJjJQPYVk&#10;8k6rZqu0zgZ2u41GdgDqjW1eJ/RwGaYtG2q+XNDff4cgfrT+BGFUpCbXytT86hwEVVLttW1yC0ZQ&#10;ejwTZW1PMiblxgrsXPNIKqIbO5gmjg69w2+cDdS9NQ9f94CSM/3WUiWW0/k8tXs25otXMzLw0rO7&#10;9IAVBFXzyNl43MRxRPYeVdfTT9Ocu3U3VL1WZWVTZUdWJ7LUoVnw0zSlEbi0c9SPmV9/BwAA//8D&#10;AFBLAwQUAAYACAAAACEAZv+Dtt0AAAAIAQAADwAAAGRycy9kb3ducmV2LnhtbEyPQU+DQBSE7yb+&#10;h80z8WaXQq0WWRqjqYnHll68PeAJKPuWsEuL/nqfJz1OZjLzTbadba9ONPrOsYHlIgJFXLm648bA&#10;sdjd3IPyAbnG3jEZ+CIP2/zyIsO0dmfe0+kQGiUl7FM00IYwpFr7qiWLfuEGYvHe3WgxiBwbXY94&#10;lnLb6ziK1tpix7LQ4kBPLVWfh8kaKLv4iN/74iWym10SXufiY3p7Nub6an58ABVoDn9h+MUXdMiF&#10;qXQT1171BuJlIl+CgdsNKPHj1Vp0aSC5W4HOM/3/QP4DAAD//wMAUEsBAi0AFAAGAAgAAAAhALaD&#10;OJL+AAAA4QEAABMAAAAAAAAAAAAAAAAAAAAAAFtDb250ZW50X1R5cGVzXS54bWxQSwECLQAUAAYA&#10;CAAAACEAOP0h/9YAAACUAQAACwAAAAAAAAAAAAAAAAAvAQAAX3JlbHMvLnJlbHNQSwECLQAUAAYA&#10;CAAAACEAQbKZuBsCAAA7BAAADgAAAAAAAAAAAAAAAAAuAgAAZHJzL2Uyb0RvYy54bWxQSwECLQAU&#10;AAYACAAAACEAZv+Dtt0AAAAIAQAADwAAAAAAAAAAAAAAAAB1BAAAZHJzL2Rvd25yZXYueG1sUEsF&#10;BgAAAAAEAAQA8wAAAH8FAAAAAA==&#10;"/>
            </w:pict>
          </mc:Fallback>
        </mc:AlternateContent>
      </w:r>
      <w:r>
        <w:rPr>
          <w:rFonts w:ascii="Arial" w:hAnsi="Arial"/>
          <w:b w:val="0"/>
          <w:caps w:val="0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09550" cy="200025"/>
                <wp:effectExtent l="9525" t="6350" r="952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2.9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QHAIAADsEAAAOAAAAZHJzL2Uyb0RvYy54bWysU9uOEzEMfUfiH6K805l2W9iOOl2tuhQh&#10;LbBi4QPcTKYTkRtO2mn5epxMt5SLeEDkIYpj5+T42F7cHIxme4lBOVvz8ajkTFrhGmW3Nf/8af3i&#10;mrMQwTagnZU1P8rAb5bPny16X8mJ65xuJDICsaHqfc27GH1VFEF00kAYOS8tOVuHBiKZuC0ahJ7Q&#10;jS4mZfmy6B02Hp2QIdDt3eDky4zftlLED20bZGS65sQt5h3zvkl7sVxAtUXwnRInGvAPLAwoS5+e&#10;oe4gAtuh+g3KKIEuuDaOhDOFa1slZM6BshmXv2Tz2IGXORcSJ/izTOH/wYr3+wdkqqn5FWcWDJXo&#10;I4kGdqslu0ry9D5UFPXoHzAlGPy9E18Cs27VUZS8RXR9J6EhUuMUX/z0IBmBnrJN/841hA676LJS&#10;hxZNAiQN2CEX5HguiDxEJuhyUs5nMyqbIBdVu5zM8g9QPT32GOIb6QxLh5ojUc/gsL8PMZGB6ikk&#10;k3daNWuldTZwu1lpZHug3ljndUIPl2Hasr7m8xn9/XcI4kfrTxBGRWpyrUzNr89BUCXVXtsmt2AE&#10;pYczUdb2JGNSbqjAxjVHUhHd0ME0cXToHH7jrKfurXn4ugOUnOm3lioxH0+nqd2zMZ29mpCBl57N&#10;pQesIKiaR86G4yoOI7LzqLYd/TTOuVt3S9VrVVY2VXZgdSJLHZoFP01TGoFLO0f9mPnldwAAAP//&#10;AwBQSwMEFAAGAAgAAAAhADF5XQDaAAAABAEAAA8AAABkcnMvZG93bnJldi54bWxMj81OwzAQhO9I&#10;vIO1SNyoQ8NfQ5wKgYrEsU0v3DbxkgTidRQ7beDpWU7lNBrNaubbfD27Xh1oDJ1nA9eLBBRx7W3H&#10;jYF9ubl6ABUissXeMxn4pgDr4vwsx8z6I2/psIuNkhIOGRpoYxwyrUPdksOw8AOxZB9+dBjFjo22&#10;Ix6l3PV6mSR32mHHstDiQM8t1V+7yRmouuUef7bla+JWmzS+zeXn9P5izOXF/PQIKtIcT8fwhy/o&#10;UAhT5Se2QfUG5JFo4HYFSsI0FVuJ3t+ALnL9H774BQAA//8DAFBLAQItABQABgAIAAAAIQC2gziS&#10;/gAAAOEBAAATAAAAAAAAAAAAAAAAAAAAAABbQ29udGVudF9UeXBlc10ueG1sUEsBAi0AFAAGAAgA&#10;AAAhADj9If/WAAAAlAEAAAsAAAAAAAAAAAAAAAAALwEAAF9yZWxzLy5yZWxzUEsBAi0AFAAGAAgA&#10;AAAhAN64n1AcAgAAOwQAAA4AAAAAAAAAAAAAAAAALgIAAGRycy9lMm9Eb2MueG1sUEsBAi0AFAAG&#10;AAgAAAAhADF5XQDaAAAABAEAAA8AAAAAAAAAAAAAAAAAdgQAAGRycy9kb3ducmV2LnhtbFBLBQYA&#10;AAAABAAEAPMAAAB9BQAAAAA=&#10;"/>
            </w:pict>
          </mc:Fallback>
        </mc:AlternateContent>
      </w:r>
      <w:r>
        <w:rPr>
          <w:rFonts w:ascii="Arial" w:hAnsi="Arial"/>
          <w:b w:val="0"/>
          <w:caps w:val="0"/>
          <w:color w:val="auto"/>
          <w:sz w:val="22"/>
        </w:rPr>
        <w:t xml:space="preserve">      Pre-Assessment         Mid-year Assessment    </w:t>
      </w:r>
      <w:r>
        <w:rPr>
          <w:rFonts w:ascii="Arial" w:hAnsi="Arial"/>
          <w:b w:val="0"/>
          <w:caps w:val="0"/>
          <w:color w:val="auto"/>
          <w:sz w:val="22"/>
        </w:rPr>
        <w:tab/>
        <w:t xml:space="preserve"> Post-Assessment</w:t>
      </w:r>
      <w:r>
        <w:rPr>
          <w:rFonts w:ascii="Arial" w:hAnsi="Arial"/>
          <w:b w:val="0"/>
          <w:caps w:val="0"/>
          <w:color w:val="auto"/>
          <w:sz w:val="22"/>
        </w:rPr>
        <w:tab/>
      </w:r>
      <w:r>
        <w:rPr>
          <w:rFonts w:ascii="Arial" w:hAnsi="Arial"/>
          <w:b w:val="0"/>
          <w:caps w:val="0"/>
          <w:color w:val="auto"/>
          <w:sz w:val="22"/>
        </w:rPr>
        <w:tab/>
      </w:r>
      <w:r>
        <w:rPr>
          <w:rFonts w:ascii="Arial" w:hAnsi="Arial"/>
          <w:b w:val="0"/>
          <w:caps w:val="0"/>
          <w:color w:val="auto"/>
          <w:sz w:val="22"/>
        </w:rPr>
        <w:tab/>
      </w:r>
      <w:r>
        <w:rPr>
          <w:rFonts w:ascii="Arial" w:hAnsi="Arial"/>
          <w:b w:val="0"/>
          <w:caps w:val="0"/>
          <w:color w:val="auto"/>
          <w:sz w:val="22"/>
        </w:rPr>
        <w:tab/>
      </w:r>
      <w:r>
        <w:rPr>
          <w:rFonts w:ascii="Arial" w:hAnsi="Arial"/>
          <w:b w:val="0"/>
          <w:caps w:val="0"/>
          <w:color w:val="auto"/>
          <w:sz w:val="22"/>
        </w:rPr>
        <w:tab/>
      </w:r>
      <w:r>
        <w:rPr>
          <w:rFonts w:ascii="Arial" w:hAnsi="Arial"/>
          <w:b w:val="0"/>
          <w:caps w:val="0"/>
          <w:color w:val="auto"/>
          <w:sz w:val="22"/>
        </w:rPr>
        <w:tab/>
      </w:r>
      <w:r w:rsidRPr="001C379F">
        <w:rPr>
          <w:rFonts w:ascii="Arial" w:hAnsi="Arial"/>
          <w:b w:val="0"/>
          <w:caps w:val="0"/>
          <w:color w:val="auto"/>
          <w:sz w:val="22"/>
        </w:rPr>
        <w:tab/>
      </w:r>
      <w:r w:rsidRPr="001C379F">
        <w:rPr>
          <w:rFonts w:ascii="Arial" w:hAnsi="Arial"/>
          <w:b w:val="0"/>
          <w:caps w:val="0"/>
          <w:color w:val="auto"/>
          <w:sz w:val="22"/>
        </w:rPr>
        <w:tab/>
      </w:r>
      <w:r w:rsidRPr="001C379F">
        <w:rPr>
          <w:rFonts w:ascii="Arial" w:hAnsi="Arial"/>
          <w:b w:val="0"/>
          <w:caps w:val="0"/>
          <w:color w:val="auto"/>
          <w:sz w:val="22"/>
        </w:rPr>
        <w:tab/>
      </w:r>
      <w:r w:rsidRPr="001C379F">
        <w:rPr>
          <w:rFonts w:ascii="Arial" w:hAnsi="Arial"/>
          <w:b w:val="0"/>
          <w:caps w:val="0"/>
          <w:color w:val="auto"/>
          <w:sz w:val="22"/>
        </w:rPr>
        <w:tab/>
      </w:r>
    </w:p>
    <w:p w:rsidR="00805EC2" w:rsidRPr="001C379F" w:rsidRDefault="00805EC2" w:rsidP="00805EC2">
      <w:pPr>
        <w:spacing w:before="120" w:after="120"/>
        <w:rPr>
          <w:rFonts w:ascii="Arial" w:hAnsi="Arial"/>
          <w:b w:val="0"/>
          <w:caps w:val="0"/>
          <w:color w:val="auto"/>
          <w:sz w:val="22"/>
          <w:u w:val="single"/>
        </w:rPr>
      </w:pPr>
      <w:r w:rsidRPr="001C379F">
        <w:rPr>
          <w:rFonts w:ascii="Arial" w:hAnsi="Arial"/>
          <w:b w:val="0"/>
          <w:caps w:val="0"/>
          <w:color w:val="auto"/>
          <w:sz w:val="22"/>
        </w:rPr>
        <w:tab/>
      </w: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Pr="001C379F" w:rsidRDefault="00805EC2" w:rsidP="00805EC2">
      <w:pPr>
        <w:rPr>
          <w:rFonts w:ascii="Arial" w:hAnsi="Arial"/>
          <w:b w:val="0"/>
          <w:caps w:val="0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90"/>
        <w:gridCol w:w="3690"/>
        <w:gridCol w:w="3600"/>
      </w:tblGrid>
      <w:tr w:rsidR="00805EC2" w:rsidTr="00C22C5C">
        <w:tc>
          <w:tcPr>
            <w:tcW w:w="3618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students</w:t>
            </w:r>
          </w:p>
        </w:tc>
        <w:tc>
          <w:tcPr>
            <w:tcW w:w="369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students below proficient</w:t>
            </w:r>
          </w:p>
        </w:tc>
        <w:tc>
          <w:tcPr>
            <w:tcW w:w="369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students proficient</w:t>
            </w:r>
          </w:p>
        </w:tc>
        <w:tc>
          <w:tcPr>
            <w:tcW w:w="360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students above proficient</w:t>
            </w:r>
          </w:p>
        </w:tc>
      </w:tr>
      <w:tr w:rsidR="00805EC2" w:rsidTr="00C22C5C">
        <w:tc>
          <w:tcPr>
            <w:tcW w:w="3618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00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805EC2" w:rsidRDefault="00805EC2" w:rsidP="00805EC2">
      <w:pPr>
        <w:rPr>
          <w:rFonts w:ascii="Arial" w:hAnsi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805EC2" w:rsidTr="00C22C5C"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Gifted Students</w:t>
            </w: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Gifted students below proficient</w:t>
            </w: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gifted students proficent</w:t>
            </w: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Gifted students above proficient</w:t>
            </w:r>
          </w:p>
        </w:tc>
      </w:tr>
      <w:tr w:rsidR="00805EC2" w:rsidTr="00C22C5C"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805EC2" w:rsidRPr="005B5EFE" w:rsidRDefault="00805EC2" w:rsidP="00805EC2">
      <w:pPr>
        <w:rPr>
          <w:rFonts w:ascii="Arial" w:hAnsi="Arial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805EC2" w:rsidTr="00C22C5C"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SWD</w:t>
            </w:r>
          </w:p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SWD below Proficient</w:t>
            </w: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SWD proficient</w:t>
            </w: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># of SWD above proficient</w:t>
            </w:r>
          </w:p>
        </w:tc>
      </w:tr>
      <w:tr w:rsidR="00805EC2" w:rsidTr="00C22C5C"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  <w:tc>
          <w:tcPr>
            <w:tcW w:w="3654" w:type="dxa"/>
          </w:tcPr>
          <w:p w:rsidR="00805EC2" w:rsidRDefault="00805EC2" w:rsidP="00C22C5C">
            <w:pPr>
              <w:rPr>
                <w:rFonts w:ascii="Arial" w:hAnsi="Arial"/>
                <w:color w:val="auto"/>
                <w:sz w:val="22"/>
                <w:szCs w:val="22"/>
              </w:rPr>
            </w:pPr>
          </w:p>
        </w:tc>
      </w:tr>
    </w:tbl>
    <w:p w:rsidR="00805EC2" w:rsidRPr="005B5EFE" w:rsidRDefault="00805EC2" w:rsidP="00805EC2">
      <w:pPr>
        <w:rPr>
          <w:rFonts w:ascii="Arial" w:hAnsi="Arial"/>
          <w:color w:val="auto"/>
          <w:sz w:val="22"/>
          <w:szCs w:val="22"/>
        </w:rPr>
      </w:pPr>
    </w:p>
    <w:p w:rsidR="00805EC2" w:rsidRPr="005B5EFE" w:rsidRDefault="00805EC2" w:rsidP="00805EC2">
      <w:pPr>
        <w:rPr>
          <w:rFonts w:ascii="Arial" w:hAnsi="Arial"/>
          <w:color w:val="auto"/>
          <w:sz w:val="22"/>
          <w:szCs w:val="22"/>
        </w:rPr>
      </w:pPr>
    </w:p>
    <w:p w:rsidR="00805EC2" w:rsidRPr="005B5EFE" w:rsidRDefault="00805EC2" w:rsidP="00805EC2">
      <w:pPr>
        <w:rPr>
          <w:rFonts w:ascii="Arial" w:hAnsi="Arial"/>
          <w:b w:val="0"/>
          <w:caps w:val="0"/>
          <w:color w:val="auto"/>
          <w:sz w:val="22"/>
        </w:rPr>
      </w:pPr>
    </w:p>
    <w:p w:rsidR="00805EC2" w:rsidRPr="001C379F" w:rsidRDefault="00805EC2" w:rsidP="00805EC2">
      <w:pPr>
        <w:rPr>
          <w:rFonts w:ascii="Arial" w:hAnsi="Arial"/>
          <w:caps w:val="0"/>
          <w:color w:val="auto"/>
          <w:sz w:val="22"/>
        </w:rPr>
      </w:pPr>
      <w:r>
        <w:rPr>
          <w:rFonts w:ascii="Arial" w:hAnsi="Arial"/>
          <w:caps w:val="0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121285</wp:posOffset>
                </wp:positionV>
                <wp:extent cx="9084945" cy="0"/>
                <wp:effectExtent l="5715" t="11430" r="5715" b="7620"/>
                <wp:wrapTight wrapText="bothSides">
                  <wp:wrapPolygon edited="0">
                    <wp:start x="-23" y="-2147483648"/>
                    <wp:lineTo x="0" y="-2147483648"/>
                    <wp:lineTo x="10822" y="-2147483648"/>
                    <wp:lineTo x="10822" y="-2147483648"/>
                    <wp:lineTo x="21577" y="-2147483648"/>
                    <wp:lineTo x="21645" y="-2147483648"/>
                    <wp:lineTo x="-23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9.55pt" to="71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TNKQIAAFAEAAAOAAAAZHJzL2Uyb0RvYy54bWysVMGO2yAQvVfqPyDuie3USRNrnVVlJ71s&#10;u5F2+wEEsI2KAQEbJ6r67x1wHO22l6pqDmRgZh5vZh6+uz/3Ep24dUKrEmfzFCOuqGZCtSX+9ryf&#10;rTFynihGpFa8xBfu8P32/bu7wRR8oTstGbcIQJQrBlPizntTJImjHe+Jm2vDFTgbbXviYWvbhFky&#10;AHovk0WarpJBW2asptw5OK1HJ95G/Kbh1D82jeMeyRIDNx9XG9djWJPtHSlaS0wn6JUG+QcWPREK&#10;Lr1B1cQT9GLFH1C9oFY73fg51X2im0ZQHmuAarL0t2qeOmJ4rAWa48ytTe7/wdKvp4NFgpV4gZEi&#10;PYzoyVsi2s6jSisFDdQWLUKfBuMKCK/UwYZK6Vk9mQdNvzukdNUR1fLI9/liACQLGcmblLBxBm47&#10;Dl80gxjy4nVs2rmxfYCEdqBznM3lNht+9ojC4SZd55t8iRGdfAkppkRjnf/MdY+CUWIpVGgbKcjp&#10;wflAhBRTSDhWei+kjKOXCg0AvlwsY4LTUrDgDGHOtsdKWnQiQTzxF6sCz+uwgFwT141xsg32qCur&#10;XxSL13ScsN3V9kTI0QZaUoWboEggerVG3fzYpJvderfOZ/litZvlaV3PPu2rfLbaZx+X9Ye6qurs&#10;ZyCd5UUnGOMq8J40nOV/p5HraxrVd1PxrUHJW/TYSSA7/UfSccphsKNEjppdDnaaPsg2Bl+fWHgX&#10;r/dgv/4QbH8BAAD//wMAUEsDBBQABgAIAAAAIQBgUvaV3AAAAAgBAAAPAAAAZHJzL2Rvd25yZXYu&#10;eG1sTI/BTsMwEETvSPyDtUjcqFMICQ1xKoTEDQla6IGbG2+dqPY6it02/D1bcYDjzoxm39TLyTtx&#10;xDH2gRTMZxkIpDaYnqyCz4+XmwcQMWky2gVCBd8YYdlcXtS6MuFEKzyukxVcQrHSCrqUhkrK2Hbo&#10;dZyFAYm9XRi9TnyOVppRn7jcO3mbZYX0uif+0OkBnzts9+uDV5CX5X3+9t7a1Wva0yZY9+V2G6Wu&#10;r6anRxAJp/QXhjM+o0PDTNtwIBOFU1AsOMjyYg7ibOd3ZQFi+6vIppb/BzQ/AAAA//8DAFBLAQIt&#10;ABQABgAIAAAAIQC2gziS/gAAAOEBAAATAAAAAAAAAAAAAAAAAAAAAABbQ29udGVudF9UeXBlc10u&#10;eG1sUEsBAi0AFAAGAAgAAAAhADj9If/WAAAAlAEAAAsAAAAAAAAAAAAAAAAALwEAAF9yZWxzLy5y&#10;ZWxzUEsBAi0AFAAGAAgAAAAhACF8tM0pAgAAUAQAAA4AAAAAAAAAAAAAAAAALgIAAGRycy9lMm9E&#10;b2MueG1sUEsBAi0AFAAGAAgAAAAhAGBS9pXcAAAACAEAAA8AAAAAAAAAAAAAAAAAgwQAAGRycy9k&#10;b3ducmV2LnhtbFBLBQYAAAAABAAEAPMAAACMBQAAAAA=&#10;">
                <v:stroke dashstyle="longDash"/>
                <w10:wrap type="tight"/>
              </v:line>
            </w:pict>
          </mc:Fallback>
        </mc:AlternateContent>
      </w:r>
      <w:r w:rsidRPr="001C379F">
        <w:rPr>
          <w:rFonts w:ascii="Arial" w:hAnsi="Arial"/>
          <w:caps w:val="0"/>
          <w:color w:val="auto"/>
          <w:sz w:val="22"/>
        </w:rPr>
        <w:t>Adult Implementation Data</w:t>
      </w:r>
    </w:p>
    <w:p w:rsidR="00805EC2" w:rsidRPr="005B5EFE" w:rsidRDefault="00805EC2" w:rsidP="00805EC2">
      <w:pPr>
        <w:spacing w:before="120" w:after="120"/>
        <w:rPr>
          <w:rFonts w:ascii="Arial" w:hAnsi="Arial"/>
          <w:b w:val="0"/>
          <w:smallCaps/>
          <w:color w:val="auto"/>
          <w:sz w:val="22"/>
        </w:rPr>
      </w:pPr>
      <w:r w:rsidRPr="001C379F">
        <w:rPr>
          <w:rFonts w:ascii="Arial" w:hAnsi="Arial"/>
          <w:b w:val="0"/>
          <w:caps w:val="0"/>
          <w:color w:val="auto"/>
          <w:sz w:val="22"/>
        </w:rPr>
        <w:t>Adult Implementation Indicator</w:t>
      </w:r>
      <w:r w:rsidRPr="005B5EFE">
        <w:rPr>
          <w:rFonts w:ascii="Arial" w:hAnsi="Arial"/>
          <w:b w:val="0"/>
          <w:smallCaps/>
          <w:color w:val="auto"/>
          <w:sz w:val="22"/>
        </w:rPr>
        <w:t xml:space="preserve">: </w:t>
      </w:r>
      <w:r>
        <w:rPr>
          <w:rFonts w:ascii="Arial" w:hAnsi="Arial"/>
          <w:b w:val="0"/>
          <w:smallCaps/>
          <w:color w:val="auto"/>
          <w:sz w:val="22"/>
        </w:rPr>
        <w:t>100% OF TEACHERS WILL IMPLEMENT POSITIVE BEHAVIOR SUPPORTS.</w:t>
      </w:r>
    </w:p>
    <w:p w:rsidR="00805EC2" w:rsidRPr="005B5EFE" w:rsidRDefault="00805EC2" w:rsidP="00805EC2">
      <w:pPr>
        <w:rPr>
          <w:rFonts w:ascii="Arial" w:hAnsi="Arial"/>
          <w:b w:val="0"/>
          <w:smallCaps/>
          <w:color w:val="auto"/>
          <w:sz w:val="22"/>
          <w:szCs w:val="16"/>
        </w:rPr>
      </w:pP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  <w:r w:rsidRPr="001C379F">
        <w:rPr>
          <w:rFonts w:ascii="Arial" w:hAnsi="Arial"/>
          <w:b w:val="0"/>
          <w:caps w:val="0"/>
          <w:color w:val="auto"/>
          <w:sz w:val="22"/>
        </w:rPr>
        <w:t>Data and Information for Indicator</w:t>
      </w:r>
      <w:r w:rsidRPr="001C379F">
        <w:rPr>
          <w:rFonts w:ascii="Arial" w:hAnsi="Arial"/>
          <w:caps w:val="0"/>
          <w:color w:val="auto"/>
          <w:sz w:val="22"/>
        </w:rPr>
        <w:t xml:space="preserve">:  </w:t>
      </w: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</w:rPr>
      </w:pPr>
      <w:r w:rsidRPr="001C379F">
        <w:rPr>
          <w:rFonts w:ascii="Arial" w:hAnsi="Arial"/>
          <w:b w:val="0"/>
          <w:caps w:val="0"/>
          <w:color w:val="auto"/>
          <w:sz w:val="22"/>
        </w:rPr>
        <w:t>Adult Implementation Indicator</w:t>
      </w:r>
      <w:r w:rsidRPr="005B5EFE">
        <w:rPr>
          <w:rFonts w:ascii="Arial" w:hAnsi="Arial"/>
          <w:b w:val="0"/>
          <w:smallCaps/>
          <w:color w:val="auto"/>
          <w:sz w:val="22"/>
        </w:rPr>
        <w:t>:</w:t>
      </w:r>
      <w:r>
        <w:rPr>
          <w:rFonts w:ascii="Arial" w:hAnsi="Arial"/>
          <w:b w:val="0"/>
          <w:smallCaps/>
          <w:color w:val="auto"/>
          <w:sz w:val="22"/>
        </w:rPr>
        <w:t xml:space="preserve"> 100% OF TEACHERS WILL IMPLEMENT THE RTI PROCESS.</w:t>
      </w:r>
    </w:p>
    <w:p w:rsidR="00805EC2" w:rsidRDefault="00805EC2" w:rsidP="00805EC2">
      <w:pPr>
        <w:rPr>
          <w:rFonts w:ascii="Arial" w:hAnsi="Arial"/>
          <w:b w:val="0"/>
          <w:smallCaps/>
          <w:color w:val="auto"/>
          <w:sz w:val="22"/>
        </w:rPr>
      </w:pP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  <w:r w:rsidRPr="001C379F">
        <w:rPr>
          <w:rFonts w:ascii="Arial" w:hAnsi="Arial"/>
          <w:b w:val="0"/>
          <w:caps w:val="0"/>
          <w:color w:val="auto"/>
          <w:sz w:val="22"/>
        </w:rPr>
        <w:t>Data and Information for Indicator</w:t>
      </w:r>
      <w:r w:rsidRPr="001C379F">
        <w:rPr>
          <w:rFonts w:ascii="Arial" w:hAnsi="Arial"/>
          <w:caps w:val="0"/>
          <w:color w:val="auto"/>
          <w:sz w:val="22"/>
        </w:rPr>
        <w:t xml:space="preserve">:  </w:t>
      </w:r>
    </w:p>
    <w:p w:rsidR="00805EC2" w:rsidRDefault="00805EC2" w:rsidP="00805EC2">
      <w:pPr>
        <w:rPr>
          <w:rFonts w:ascii="Arial" w:hAnsi="Arial"/>
          <w:caps w:val="0"/>
          <w:color w:val="auto"/>
          <w:sz w:val="22"/>
        </w:rPr>
      </w:pPr>
    </w:p>
    <w:p w:rsidR="00805EC2" w:rsidRPr="005B5EFE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Pr="005B5EFE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805EC2" w:rsidRPr="005B5EFE" w:rsidRDefault="00805EC2" w:rsidP="00805EC2">
      <w:pPr>
        <w:ind w:left="360"/>
        <w:rPr>
          <w:rFonts w:ascii="Arial" w:hAnsi="Arial"/>
          <w:smallCaps/>
          <w:color w:val="auto"/>
          <w:sz w:val="22"/>
          <w:szCs w:val="16"/>
        </w:rPr>
      </w:pPr>
      <w:r>
        <w:rPr>
          <w:rFonts w:ascii="Arial" w:hAnsi="Arial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9084945" cy="0"/>
                <wp:effectExtent l="9525" t="6350" r="1143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4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715.3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5/9KAIAAFAEAAAOAAAAZHJzL2Uyb0RvYy54bWysVFHP2iAUfV+y/0B417auOm3UL0ure/m2&#10;z8RvPwCBtmQUCKDVLPvvu1B1c3tZlvmAF7gczj330OXTuZPoxK0TWq1wNk4x4opqJlSzwl9et6M5&#10;Rs4TxYjUiq/whTv8tH77Ztmbgk90qyXjFgGIckVvVrj13hRJ4mjLO+LG2nAFm7W2HfEwtU3CLOkB&#10;vZPJJE1nSa8tM1ZT7hysVsMmXkf8uubUv9S14x7JFQZuPo42jocwJuslKRpLTCvolQb5BxYdEQou&#10;vUNVxBN0tOIPqE5Qq52u/ZjqLtF1LSiPNUA1WfpbNfuWGB5rAXGcucvk/h8s/XzaWSQY9A4jRTpo&#10;0d5bIprWo1IrBQJqi7KgU29cAeml2tlQKT2rvXnW9KtDSpctUQ2PfF8vBkDiieThSJg4A7cd+k+a&#10;QQ45eh1FO9e2C5AgBzrH3lzuveFnjygsLtJ5vsinGNHbXkKK20Fjnf/IdYdCsMJSqCAbKcjp2Xmg&#10;Dqm3lLCs9FZIGVsvFeoBfDqZxgNOS8HCZkhztjmU0qITCeaJv6ADgD2kBeSKuHbIk02IB19ZfVQs&#10;XtNywjbX2BMhhxiQpAo3QZFA9BoNvvm2SBeb+Waej/LJbDPK06oafdiW+Wi2zd5Pq3dVWVbZ90A6&#10;y4tWMMZV4H3zcJb/nUeur2lw393Fd4GSR/RYPJC9/UfSscuhsYNFDppddjboFBoOto3J1ycW3sWv&#10;85j180Ow/gEAAP//AwBQSwMEFAAGAAgAAAAhADt3jdPbAAAABwEAAA8AAABkcnMvZG93bnJldi54&#10;bWxMj8FOwzAQRO9I/IO1SNyoQ5s2KMSpKiRuSNDSHri58daJaq+jeNuGv8cVBzjOzGrmbbUcvRNn&#10;HGIXSMHjJAOB1ATTkVWw/Xx9eAIRWZPRLhAq+MYIy/r2ptKlCRda43nDVqQSiqVW0DL3pZSxadHr&#10;OAk9UsoOYfCakxysNIO+pHLv5DTLFtLrjtJCq3t8abE5bk5eQV4U8/z9o7HrNz7SLlj35Q47pe7v&#10;xtUzCMaR/47hip/QoU5M+3AiE4VTkB7h5M7mIK5pPssKEPtfR9aV/M9f/wAAAP//AwBQSwECLQAU&#10;AAYACAAAACEAtoM4kv4AAADhAQAAEwAAAAAAAAAAAAAAAAAAAAAAW0NvbnRlbnRfVHlwZXNdLnht&#10;bFBLAQItABQABgAIAAAAIQA4/SH/1gAAAJQBAAALAAAAAAAAAAAAAAAAAC8BAABfcmVscy8ucmVs&#10;c1BLAQItABQABgAIAAAAIQDS/5/9KAIAAFAEAAAOAAAAAAAAAAAAAAAAAC4CAABkcnMvZTJvRG9j&#10;LnhtbFBLAQItABQABgAIAAAAIQA7d43T2wAAAAcBAAAPAAAAAAAAAAAAAAAAAIIEAABkcnMvZG93&#10;bnJldi54bWxQSwUGAAAAAAQABADzAAAAigUAAAAA&#10;">
                <v:stroke dashstyle="longDash"/>
              </v:line>
            </w:pict>
          </mc:Fallback>
        </mc:AlternateContent>
      </w:r>
    </w:p>
    <w:p w:rsidR="00805EC2" w:rsidRPr="001C379F" w:rsidRDefault="00805EC2" w:rsidP="00805EC2">
      <w:pPr>
        <w:spacing w:after="120"/>
        <w:ind w:left="720"/>
        <w:rPr>
          <w:rFonts w:ascii="Arial" w:hAnsi="Arial" w:cs="Arial"/>
          <w:b w:val="0"/>
          <w:caps w:val="0"/>
          <w:color w:val="auto"/>
          <w:sz w:val="22"/>
        </w:rPr>
      </w:pPr>
    </w:p>
    <w:p w:rsidR="00805EC2" w:rsidRPr="005B5EFE" w:rsidRDefault="00805EC2" w:rsidP="00805EC2">
      <w:pPr>
        <w:rPr>
          <w:rFonts w:ascii="Arial" w:hAnsi="Arial"/>
          <w:b w:val="0"/>
          <w:smallCaps/>
          <w:color w:val="auto"/>
          <w:sz w:val="22"/>
          <w:szCs w:val="22"/>
        </w:rPr>
      </w:pPr>
    </w:p>
    <w:p w:rsidR="00B249F9" w:rsidRDefault="00B249F9"/>
    <w:sectPr w:rsidR="00B249F9" w:rsidSect="00B33417">
      <w:footerReference w:type="even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t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 Bold">
    <w:panose1 w:val="020B07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17" w:rsidRDefault="00805EC2" w:rsidP="00B334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3417" w:rsidRDefault="00805EC2" w:rsidP="00B334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417" w:rsidRPr="00946C1E" w:rsidRDefault="00805EC2" w:rsidP="00B33417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14"/>
      </w:rPr>
    </w:pPr>
    <w:r w:rsidRPr="00946C1E">
      <w:rPr>
        <w:rStyle w:val="PageNumber"/>
        <w:rFonts w:ascii="Trebuchet MS" w:hAnsi="Trebuchet MS"/>
        <w:sz w:val="14"/>
      </w:rPr>
      <w:fldChar w:fldCharType="begin"/>
    </w:r>
    <w:r w:rsidRPr="00946C1E">
      <w:rPr>
        <w:rStyle w:val="PageNumber"/>
        <w:rFonts w:ascii="Trebuchet MS" w:hAnsi="Trebuchet MS"/>
        <w:sz w:val="14"/>
      </w:rPr>
      <w:instrText xml:space="preserve">PAGE  </w:instrText>
    </w:r>
    <w:r w:rsidRPr="00946C1E">
      <w:rPr>
        <w:rStyle w:val="PageNumber"/>
        <w:rFonts w:ascii="Trebuchet MS" w:hAnsi="Trebuchet MS"/>
        <w:sz w:val="14"/>
      </w:rPr>
      <w:fldChar w:fldCharType="separate"/>
    </w:r>
    <w:r>
      <w:rPr>
        <w:rStyle w:val="PageNumber"/>
        <w:rFonts w:ascii="Trebuchet MS" w:hAnsi="Trebuchet MS"/>
        <w:noProof/>
        <w:sz w:val="14"/>
      </w:rPr>
      <w:t>2</w:t>
    </w:r>
    <w:r w:rsidRPr="00946C1E">
      <w:rPr>
        <w:rStyle w:val="PageNumber"/>
        <w:rFonts w:ascii="Trebuchet MS" w:hAnsi="Trebuchet MS"/>
        <w:sz w:val="14"/>
      </w:rPr>
      <w:fldChar w:fldCharType="end"/>
    </w:r>
  </w:p>
  <w:p w:rsidR="00B33417" w:rsidRPr="00946C1E" w:rsidRDefault="00805EC2" w:rsidP="00B33417">
    <w:pPr>
      <w:tabs>
        <w:tab w:val="center" w:pos="4320"/>
        <w:tab w:val="right" w:pos="8640"/>
      </w:tabs>
      <w:spacing w:before="40" w:after="40"/>
      <w:ind w:right="360"/>
      <w:rPr>
        <w:rFonts w:ascii="Trebuchet MS" w:hAnsi="Trebuchet MS" w:cs="Arial"/>
        <w:bCs/>
        <w:sz w:val="14"/>
        <w:szCs w:val="22"/>
      </w:rPr>
    </w:pPr>
    <w:r>
      <w:rPr>
        <w:rFonts w:ascii="Trebuchet MS" w:hAnsi="Trebuchet MS"/>
        <w:noProof/>
        <w:sz w:val="14"/>
      </w:rPr>
      <w:drawing>
        <wp:inline distT="0" distB="0" distL="0" distR="0">
          <wp:extent cx="1294130" cy="297180"/>
          <wp:effectExtent l="0" t="0" r="1270" b="762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F">
      <w:rPr>
        <w:rFonts w:ascii="Trebuchet MS" w:hAnsi="Trebuchet MS"/>
        <w:sz w:val="14"/>
      </w:rPr>
      <w:tab/>
    </w:r>
    <w:r>
      <w:rPr>
        <w:rFonts w:ascii="Trebuchet MS" w:hAnsi="Trebuchet MS"/>
        <w:sz w:val="14"/>
      </w:rPr>
      <w:tab/>
    </w:r>
    <w:r>
      <w:rPr>
        <w:rFonts w:ascii="Trebuchet MS" w:hAnsi="Trebuchet MS"/>
        <w:b w:val="0"/>
        <w:caps w:val="0"/>
        <w:color w:val="auto"/>
        <w:sz w:val="14"/>
      </w:rPr>
      <w:t>OIP Resource 25B</w:t>
    </w:r>
    <w:r w:rsidRPr="00946C1E">
      <w:rPr>
        <w:rFonts w:ascii="Trebuchet MS" w:hAnsi="Trebuchet MS"/>
        <w:b w:val="0"/>
        <w:caps w:val="0"/>
        <w:color w:val="auto"/>
        <w:sz w:val="14"/>
      </w:rPr>
      <w:t xml:space="preserve">: </w:t>
    </w:r>
    <w:r w:rsidRPr="00946C1E">
      <w:rPr>
        <w:rFonts w:ascii="Trebuchet MS" w:hAnsi="Trebuchet MS" w:cs="Arial"/>
        <w:b w:val="0"/>
        <w:bCs/>
        <w:caps w:val="0"/>
        <w:color w:val="auto"/>
        <w:sz w:val="14"/>
        <w:szCs w:val="22"/>
      </w:rPr>
      <w:t xml:space="preserve">Recording and Reporting Monitoring Data Templates: </w:t>
    </w:r>
    <w:r>
      <w:rPr>
        <w:rFonts w:ascii="Trebuchet MS" w:hAnsi="Trebuchet MS" w:cs="Arial"/>
        <w:b w:val="0"/>
        <w:bCs/>
        <w:caps w:val="0"/>
        <w:color w:val="auto"/>
        <w:sz w:val="14"/>
        <w:szCs w:val="22"/>
      </w:rPr>
      <w:t>BLT to DLT</w:t>
    </w:r>
    <w:r w:rsidRPr="00946C1E">
      <w:rPr>
        <w:rFonts w:ascii="Trebuchet MS" w:hAnsi="Trebuchet MS" w:cs="Arial"/>
        <w:b w:val="0"/>
        <w:bCs/>
        <w:caps w:val="0"/>
        <w:color w:val="auto"/>
        <w:sz w:val="14"/>
        <w:szCs w:val="22"/>
      </w:rPr>
      <w:tab/>
    </w:r>
    <w:r w:rsidRPr="00946C1E">
      <w:rPr>
        <w:rFonts w:ascii="Trebuchet MS" w:hAnsi="Trebuchet MS" w:cs="Arial"/>
        <w:b w:val="0"/>
        <w:bCs/>
        <w:caps w:val="0"/>
        <w:color w:val="auto"/>
        <w:sz w:val="14"/>
        <w:szCs w:val="22"/>
      </w:rPr>
      <w:tab/>
    </w:r>
    <w:r>
      <w:rPr>
        <w:rFonts w:ascii="Trebuchet MS" w:hAnsi="Trebuchet MS" w:cs="Arial"/>
        <w:bCs/>
        <w:sz w:val="14"/>
        <w:szCs w:val="22"/>
      </w:rPr>
      <w:tab/>
    </w:r>
    <w:r>
      <w:rPr>
        <w:rFonts w:ascii="Trebuchet MS" w:hAnsi="Trebuchet MS" w:cs="Arial"/>
        <w:bCs/>
        <w:sz w:val="14"/>
        <w:szCs w:val="22"/>
      </w:rPr>
      <w:tab/>
    </w:r>
    <w:r>
      <w:rPr>
        <w:rFonts w:ascii="Trebuchet MS" w:hAnsi="Trebuchet MS" w:cs="Arial"/>
        <w:bCs/>
        <w:sz w:val="14"/>
        <w:szCs w:val="22"/>
      </w:rPr>
      <w:tab/>
    </w:r>
    <w:r>
      <w:rPr>
        <w:rFonts w:ascii="Trebuchet MS" w:hAnsi="Trebuchet MS" w:cs="Arial"/>
        <w:bCs/>
        <w:sz w:val="14"/>
        <w:szCs w:val="22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0014B"/>
    <w:multiLevelType w:val="hybridMultilevel"/>
    <w:tmpl w:val="335825E2"/>
    <w:lvl w:ilvl="0" w:tplc="D7BCDB5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t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t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t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C2"/>
    <w:rsid w:val="00805EC2"/>
    <w:rsid w:val="00B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C2"/>
    <w:pPr>
      <w:spacing w:after="0" w:line="240" w:lineRule="auto"/>
    </w:pPr>
    <w:rPr>
      <w:rFonts w:ascii="Arial Narrow Bold" w:eastAsia="Cambria" w:hAnsi="Arial Narrow Bold" w:cs="Times New Roman"/>
      <w:b/>
      <w:caps/>
      <w:color w:val="FF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tlyeHeader">
    <w:name w:val="ResourceStlyeHeader"/>
    <w:basedOn w:val="Normal"/>
    <w:link w:val="ResourceStlyeHeaderChar"/>
    <w:qFormat/>
    <w:rsid w:val="00805EC2"/>
    <w:pPr>
      <w:ind w:left="1080"/>
      <w:jc w:val="center"/>
    </w:pPr>
    <w:rPr>
      <w:rFonts w:ascii="Arial" w:eastAsia="Times New Roman" w:hAnsi="Arial"/>
      <w:caps w:val="0"/>
      <w:color w:val="auto"/>
      <w:spacing w:val="-5"/>
      <w:sz w:val="32"/>
      <w:szCs w:val="20"/>
    </w:rPr>
  </w:style>
  <w:style w:type="character" w:customStyle="1" w:styleId="ResourceStlyeHeaderChar">
    <w:name w:val="ResourceStlyeHeader Char"/>
    <w:link w:val="ResourceStlyeHeader"/>
    <w:rsid w:val="00805EC2"/>
    <w:rPr>
      <w:rFonts w:ascii="Arial" w:eastAsia="Times New Roman" w:hAnsi="Arial" w:cs="Times New Roman"/>
      <w:b/>
      <w:spacing w:val="-5"/>
      <w:sz w:val="32"/>
      <w:szCs w:val="20"/>
    </w:rPr>
  </w:style>
  <w:style w:type="paragraph" w:styleId="Subtitle">
    <w:name w:val="Subtitle"/>
    <w:aliases w:val=" Char, Char Char,Char,Char Char"/>
    <w:basedOn w:val="Normal"/>
    <w:next w:val="BodyText"/>
    <w:link w:val="SubtitleChar"/>
    <w:qFormat/>
    <w:rsid w:val="00805EC2"/>
    <w:pPr>
      <w:keepNext/>
      <w:keepLines/>
      <w:spacing w:before="60" w:after="120" w:line="340" w:lineRule="atLeast"/>
    </w:pPr>
    <w:rPr>
      <w:rFonts w:ascii="Arial" w:eastAsia="Times New Roman" w:hAnsi="Arial"/>
      <w:b w:val="0"/>
      <w:caps w:val="0"/>
      <w:color w:val="auto"/>
      <w:spacing w:val="-16"/>
      <w:kern w:val="28"/>
      <w:sz w:val="32"/>
      <w:szCs w:val="20"/>
    </w:rPr>
  </w:style>
  <w:style w:type="character" w:customStyle="1" w:styleId="SubtitleChar">
    <w:name w:val="Subtitle Char"/>
    <w:aliases w:val=" Char Char1, Char Char Char,Char Char2,Char Char Char1"/>
    <w:basedOn w:val="DefaultParagraphFont"/>
    <w:link w:val="Subtitle"/>
    <w:rsid w:val="00805EC2"/>
    <w:rPr>
      <w:rFonts w:ascii="Arial" w:eastAsia="Times New Roman" w:hAnsi="Arial" w:cs="Times New Roman"/>
      <w:spacing w:val="-16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805EC2"/>
    <w:pPr>
      <w:tabs>
        <w:tab w:val="center" w:pos="4320"/>
        <w:tab w:val="right" w:pos="8640"/>
      </w:tabs>
      <w:ind w:left="1080"/>
    </w:pPr>
    <w:rPr>
      <w:rFonts w:ascii="Arial" w:eastAsia="Times New Roman" w:hAnsi="Arial"/>
      <w:b w:val="0"/>
      <w:caps w:val="0"/>
      <w:color w:val="auto"/>
      <w:spacing w:val="-5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5EC2"/>
    <w:rPr>
      <w:rFonts w:ascii="Arial" w:eastAsia="Times New Roman" w:hAnsi="Arial" w:cs="Times New Roman"/>
      <w:spacing w:val="-5"/>
      <w:sz w:val="20"/>
      <w:szCs w:val="20"/>
    </w:rPr>
  </w:style>
  <w:style w:type="character" w:styleId="PageNumber">
    <w:name w:val="page number"/>
    <w:basedOn w:val="DefaultParagraphFont"/>
    <w:rsid w:val="00805EC2"/>
  </w:style>
  <w:style w:type="table" w:styleId="TableGrid">
    <w:name w:val="Table Grid"/>
    <w:basedOn w:val="TableNormal"/>
    <w:rsid w:val="00805EC2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05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EC2"/>
    <w:rPr>
      <w:rFonts w:ascii="Arial Narrow Bold" w:eastAsia="Cambria" w:hAnsi="Arial Narrow Bold" w:cs="Times New Roman"/>
      <w:b/>
      <w:caps/>
      <w:color w:val="FF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C2"/>
    <w:rPr>
      <w:rFonts w:ascii="Tahoma" w:eastAsia="Cambria" w:hAnsi="Tahoma" w:cs="Tahoma"/>
      <w:b/>
      <w:caps/>
      <w:color w:val="FF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EC2"/>
    <w:pPr>
      <w:spacing w:after="0" w:line="240" w:lineRule="auto"/>
    </w:pPr>
    <w:rPr>
      <w:rFonts w:ascii="Arial Narrow Bold" w:eastAsia="Cambria" w:hAnsi="Arial Narrow Bold" w:cs="Times New Roman"/>
      <w:b/>
      <w:caps/>
      <w:color w:val="FF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tlyeHeader">
    <w:name w:val="ResourceStlyeHeader"/>
    <w:basedOn w:val="Normal"/>
    <w:link w:val="ResourceStlyeHeaderChar"/>
    <w:qFormat/>
    <w:rsid w:val="00805EC2"/>
    <w:pPr>
      <w:ind w:left="1080"/>
      <w:jc w:val="center"/>
    </w:pPr>
    <w:rPr>
      <w:rFonts w:ascii="Arial" w:eastAsia="Times New Roman" w:hAnsi="Arial"/>
      <w:caps w:val="0"/>
      <w:color w:val="auto"/>
      <w:spacing w:val="-5"/>
      <w:sz w:val="32"/>
      <w:szCs w:val="20"/>
    </w:rPr>
  </w:style>
  <w:style w:type="character" w:customStyle="1" w:styleId="ResourceStlyeHeaderChar">
    <w:name w:val="ResourceStlyeHeader Char"/>
    <w:link w:val="ResourceStlyeHeader"/>
    <w:rsid w:val="00805EC2"/>
    <w:rPr>
      <w:rFonts w:ascii="Arial" w:eastAsia="Times New Roman" w:hAnsi="Arial" w:cs="Times New Roman"/>
      <w:b/>
      <w:spacing w:val="-5"/>
      <w:sz w:val="32"/>
      <w:szCs w:val="20"/>
    </w:rPr>
  </w:style>
  <w:style w:type="paragraph" w:styleId="Subtitle">
    <w:name w:val="Subtitle"/>
    <w:aliases w:val=" Char, Char Char,Char,Char Char"/>
    <w:basedOn w:val="Normal"/>
    <w:next w:val="BodyText"/>
    <w:link w:val="SubtitleChar"/>
    <w:qFormat/>
    <w:rsid w:val="00805EC2"/>
    <w:pPr>
      <w:keepNext/>
      <w:keepLines/>
      <w:spacing w:before="60" w:after="120" w:line="340" w:lineRule="atLeast"/>
    </w:pPr>
    <w:rPr>
      <w:rFonts w:ascii="Arial" w:eastAsia="Times New Roman" w:hAnsi="Arial"/>
      <w:b w:val="0"/>
      <w:caps w:val="0"/>
      <w:color w:val="auto"/>
      <w:spacing w:val="-16"/>
      <w:kern w:val="28"/>
      <w:sz w:val="32"/>
      <w:szCs w:val="20"/>
    </w:rPr>
  </w:style>
  <w:style w:type="character" w:customStyle="1" w:styleId="SubtitleChar">
    <w:name w:val="Subtitle Char"/>
    <w:aliases w:val=" Char Char1, Char Char Char,Char Char2,Char Char Char1"/>
    <w:basedOn w:val="DefaultParagraphFont"/>
    <w:link w:val="Subtitle"/>
    <w:rsid w:val="00805EC2"/>
    <w:rPr>
      <w:rFonts w:ascii="Arial" w:eastAsia="Times New Roman" w:hAnsi="Arial" w:cs="Times New Roman"/>
      <w:spacing w:val="-16"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rsid w:val="00805EC2"/>
    <w:pPr>
      <w:tabs>
        <w:tab w:val="center" w:pos="4320"/>
        <w:tab w:val="right" w:pos="8640"/>
      </w:tabs>
      <w:ind w:left="1080"/>
    </w:pPr>
    <w:rPr>
      <w:rFonts w:ascii="Arial" w:eastAsia="Times New Roman" w:hAnsi="Arial"/>
      <w:b w:val="0"/>
      <w:caps w:val="0"/>
      <w:color w:val="auto"/>
      <w:spacing w:val="-5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05EC2"/>
    <w:rPr>
      <w:rFonts w:ascii="Arial" w:eastAsia="Times New Roman" w:hAnsi="Arial" w:cs="Times New Roman"/>
      <w:spacing w:val="-5"/>
      <w:sz w:val="20"/>
      <w:szCs w:val="20"/>
    </w:rPr>
  </w:style>
  <w:style w:type="character" w:styleId="PageNumber">
    <w:name w:val="page number"/>
    <w:basedOn w:val="DefaultParagraphFont"/>
    <w:rsid w:val="00805EC2"/>
  </w:style>
  <w:style w:type="table" w:styleId="TableGrid">
    <w:name w:val="Table Grid"/>
    <w:basedOn w:val="TableNormal"/>
    <w:rsid w:val="00805EC2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805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5EC2"/>
    <w:rPr>
      <w:rFonts w:ascii="Arial Narrow Bold" w:eastAsia="Cambria" w:hAnsi="Arial Narrow Bold" w:cs="Times New Roman"/>
      <w:b/>
      <w:caps/>
      <w:color w:val="FF0000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EC2"/>
    <w:rPr>
      <w:rFonts w:ascii="Tahoma" w:eastAsia="Cambria" w:hAnsi="Tahoma" w:cs="Tahoma"/>
      <w:b/>
      <w:caps/>
      <w:color w:val="FF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2014-02-24T17:26:00Z</dcterms:created>
  <dcterms:modified xsi:type="dcterms:W3CDTF">2014-02-24T17:28:00Z</dcterms:modified>
</cp:coreProperties>
</file>